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036A3D" w:rsidRPr="00917001" w14:paraId="28E8B52A" w14:textId="77777777" w:rsidTr="00F1238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70ED687" w14:textId="77777777" w:rsidR="00036A3D" w:rsidRPr="004272A4" w:rsidRDefault="00036A3D" w:rsidP="00F1238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14:paraId="1F48D07D" w14:textId="77777777" w:rsidR="00036A3D" w:rsidRPr="004272A4" w:rsidRDefault="00036A3D" w:rsidP="00F1238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Глава</w:t>
            </w:r>
          </w:p>
          <w:p w14:paraId="4772FDE9" w14:textId="77777777" w:rsidR="00036A3D" w:rsidRPr="004272A4" w:rsidRDefault="00036A3D" w:rsidP="00F1238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Кармалинского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14:paraId="2183BDD2" w14:textId="77777777" w:rsidR="00036A3D" w:rsidRDefault="00036A3D" w:rsidP="00F1238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14:paraId="5615E386" w14:textId="77777777" w:rsidR="00036A3D" w:rsidRPr="004272A4" w:rsidRDefault="00036A3D" w:rsidP="00F1238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20C67B66" w14:textId="77777777" w:rsidR="00036A3D" w:rsidRDefault="00036A3D" w:rsidP="00F1238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423598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14:paraId="7978CB39" w14:textId="77777777" w:rsidR="00036A3D" w:rsidRPr="00FA60CE" w:rsidRDefault="00036A3D" w:rsidP="00F1238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с. Кармалы, 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ул.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Пионерская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 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1</w:t>
            </w:r>
          </w:p>
          <w:p w14:paraId="2A193B60" w14:textId="77777777" w:rsidR="00036A3D" w:rsidRPr="002F34A0" w:rsidRDefault="00036A3D" w:rsidP="00F12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5079A7C" w14:textId="77777777" w:rsidR="00036A3D" w:rsidRPr="004272A4" w:rsidRDefault="00036A3D" w:rsidP="00F1238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14:paraId="2FBE3AE6" w14:textId="77777777" w:rsidR="00036A3D" w:rsidRPr="004272A4" w:rsidRDefault="00036A3D" w:rsidP="00F1238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14:paraId="2FE657B5" w14:textId="77777777" w:rsidR="00036A3D" w:rsidRPr="004272A4" w:rsidRDefault="00036A3D" w:rsidP="00F1238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Кармалы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жирлеге</w:t>
            </w:r>
          </w:p>
          <w:p w14:paraId="32BF7F8A" w14:textId="77777777" w:rsidR="00036A3D" w:rsidRDefault="00036A3D" w:rsidP="00F1238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Башлыгы</w:t>
            </w:r>
          </w:p>
          <w:p w14:paraId="778CA13A" w14:textId="77777777" w:rsidR="00036A3D" w:rsidRPr="004272A4" w:rsidRDefault="00036A3D" w:rsidP="00F1238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691234F0" w14:textId="77777777" w:rsidR="00036A3D" w:rsidRDefault="00036A3D" w:rsidP="00F1238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423598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, Түбән Кама  районы, </w:t>
            </w:r>
          </w:p>
          <w:p w14:paraId="7A85D997" w14:textId="77777777" w:rsidR="00036A3D" w:rsidRPr="00FA60CE" w:rsidRDefault="00036A3D" w:rsidP="00F1238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Кармалы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 авылы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Пионер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 урамы, 1</w:t>
            </w:r>
          </w:p>
          <w:p w14:paraId="7BF9601A" w14:textId="77777777" w:rsidR="00036A3D" w:rsidRPr="002F34A0" w:rsidRDefault="00036A3D" w:rsidP="00F12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036A3D" w:rsidRPr="00917001" w14:paraId="3EDD2A23" w14:textId="77777777" w:rsidTr="00F12384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27ADF82" w14:textId="77777777" w:rsidR="00036A3D" w:rsidRPr="001068BA" w:rsidRDefault="00036A3D" w:rsidP="00F123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33-39-17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>
              <w:fldChar w:fldCharType="begin"/>
            </w:r>
            <w:r>
              <w:instrText xml:space="preserve"> HYPERLINK "mailto:%20Karmalinskoe.sp@tatar.ru" </w:instrText>
            </w:r>
            <w:r>
              <w:fldChar w:fldCharType="separate"/>
            </w:r>
            <w:r w:rsidRPr="001068BA">
              <w:rPr>
                <w:rStyle w:val="a7"/>
                <w:rFonts w:ascii="Times New Roman" w:hAnsi="Times New Roman"/>
                <w:bCs/>
                <w:sz w:val="20"/>
                <w:szCs w:val="20"/>
              </w:rPr>
              <w:t>Karmalinskoe.sp</w:t>
            </w:r>
            <w:r w:rsidRPr="001068BA">
              <w:rPr>
                <w:rStyle w:val="a7"/>
                <w:rFonts w:ascii="Times New Roman" w:hAnsi="Times New Roman" w:cs="Times New Roman"/>
                <w:bCs/>
                <w:sz w:val="20"/>
                <w:szCs w:val="20"/>
              </w:rPr>
              <w:t>@tatar.ru</w:t>
            </w:r>
            <w:r>
              <w:rPr>
                <w:rStyle w:val="a7"/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1068BA">
              <w:rPr>
                <w:rFonts w:ascii="Times New Roman" w:hAnsi="Times New Roman" w:cs="Times New Roman"/>
                <w:bCs/>
                <w:sz w:val="20"/>
                <w:szCs w:val="20"/>
              </w:rPr>
              <w:t>, с</w:t>
            </w:r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айт: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Pr="00935D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t xml:space="preserve"> </w:t>
            </w:r>
            <w:proofErr w:type="spellStart"/>
            <w:r w:rsidRPr="001068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karmalinskoe</w:t>
            </w:r>
            <w:proofErr w:type="spellEnd"/>
            <w:r w:rsidRPr="001068B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 w:rsidRPr="001068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</w:t>
            </w:r>
            <w:proofErr w:type="spellEnd"/>
            <w:r w:rsidRPr="001068B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spellStart"/>
            <w:r w:rsidRPr="001068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14:paraId="45A64520" w14:textId="77777777" w:rsidR="00036A3D" w:rsidRDefault="00036A3D" w:rsidP="00036A3D">
      <w:pPr>
        <w:spacing w:after="0" w:line="240" w:lineRule="auto"/>
        <w:rPr>
          <w:lang w:val="tt-RU"/>
        </w:rPr>
      </w:pPr>
    </w:p>
    <w:p w14:paraId="16B6C740" w14:textId="77777777" w:rsidR="00036A3D" w:rsidRPr="00724173" w:rsidRDefault="00036A3D" w:rsidP="00036A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724173">
        <w:rPr>
          <w:rFonts w:ascii="Times New Roman" w:hAnsi="Times New Roman" w:cs="Times New Roman"/>
          <w:sz w:val="28"/>
          <w:szCs w:val="28"/>
          <w:lang w:val="tt-RU"/>
        </w:rPr>
        <w:t xml:space="preserve">                  ПОСТАНОВЛЕНИЕ                                                  КАРАР</w:t>
      </w:r>
    </w:p>
    <w:p w14:paraId="7D06A7EE" w14:textId="77777777" w:rsidR="00036A3D" w:rsidRPr="00724173" w:rsidRDefault="00036A3D" w:rsidP="00036A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14:paraId="036552D2" w14:textId="77777777" w:rsidR="00036A3D" w:rsidRPr="00724173" w:rsidRDefault="00036A3D" w:rsidP="00036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24173">
        <w:rPr>
          <w:rFonts w:ascii="Times New Roman" w:hAnsi="Times New Roman" w:cs="Times New Roman"/>
          <w:sz w:val="28"/>
          <w:szCs w:val="28"/>
          <w:lang w:val="tt-RU"/>
        </w:rPr>
        <w:t xml:space="preserve">от 29.05.2026 г.      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  <w:lang w:val="tt-RU"/>
        </w:rPr>
        <w:t>4</w:t>
      </w:r>
    </w:p>
    <w:p w14:paraId="6126F16B" w14:textId="77777777" w:rsidR="00036A3D" w:rsidRPr="00724173" w:rsidRDefault="00036A3D" w:rsidP="00036A3D">
      <w:pPr>
        <w:suppressAutoHyphens/>
        <w:spacing w:after="0" w:line="240" w:lineRule="auto"/>
        <w:ind w:right="59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087961" w14:textId="77777777" w:rsidR="00036A3D" w:rsidRPr="00724173" w:rsidRDefault="00036A3D" w:rsidP="00036A3D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публичных слушаний по проекту решения </w:t>
      </w:r>
      <w:r w:rsidRPr="00724173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Совета</w:t>
      </w:r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Кармалинского</w:t>
      </w:r>
      <w:proofErr w:type="spellEnd"/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«О внесении изменений в правила благоустройства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Кармалинского</w:t>
      </w:r>
      <w:proofErr w:type="spellEnd"/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Татарстан, утвержденные решением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Кармалинского</w:t>
      </w:r>
      <w:proofErr w:type="spellEnd"/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14:paraId="16253A1C" w14:textId="77777777" w:rsidR="00036A3D" w:rsidRPr="00724173" w:rsidRDefault="00036A3D" w:rsidP="00036A3D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от 19 декабря 2018 года №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724173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2D32FCAB" w14:textId="77777777" w:rsidR="00036A3D" w:rsidRPr="00724173" w:rsidRDefault="00036A3D" w:rsidP="00036A3D">
      <w:pPr>
        <w:suppressAutoHyphens/>
        <w:spacing w:after="0" w:line="240" w:lineRule="auto"/>
        <w:ind w:right="59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140451" w14:textId="77777777" w:rsidR="00036A3D" w:rsidRPr="00724173" w:rsidRDefault="00036A3D" w:rsidP="00036A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В целях соблюдения прав жителей на участие в обсуждении проектов муниципальных правовых актов, в соответствии со статьей 5.1 Градостроительного кодекса Российской Федерации, статьей 47 Федерального закона от 20 марта                         2025 года № 33-ФЗ «Об общих принципах организации местного самоуправления                       в единой системе публичной власти», постановляю:</w:t>
      </w:r>
    </w:p>
    <w:p w14:paraId="52F642E2" w14:textId="77777777" w:rsidR="00036A3D" w:rsidRPr="00724173" w:rsidRDefault="00036A3D" w:rsidP="00036A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1. Назначить публичные слушания по </w:t>
      </w:r>
      <w:r w:rsidRPr="00724173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проекту решения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Кармалинского</w:t>
      </w:r>
      <w:proofErr w:type="spellEnd"/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4173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сельского поселения Нижнекамского муниципального района Республики Татарстан «О внесении изменений в правила благоустройства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Кармалинского</w:t>
      </w:r>
      <w:proofErr w:type="spellEnd"/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4173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Кармалинского</w:t>
      </w:r>
      <w:proofErr w:type="spellEnd"/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4173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сельского поселения от 19 декабря 2018 года № 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30</w:t>
      </w:r>
      <w:r w:rsidRPr="00724173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» (приложение № 1).</w:t>
      </w:r>
    </w:p>
    <w:p w14:paraId="4C70BF6D" w14:textId="77777777" w:rsidR="00036A3D" w:rsidRPr="00724173" w:rsidRDefault="00036A3D" w:rsidP="00036A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2. Утвердить состав комиссии по проведению публичных слушаний                          </w:t>
      </w:r>
      <w:proofErr w:type="gramStart"/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   (</w:t>
      </w:r>
      <w:proofErr w:type="gramEnd"/>
      <w:r w:rsidRPr="00724173">
        <w:rPr>
          <w:rFonts w:ascii="Times New Roman" w:eastAsia="Times New Roman" w:hAnsi="Times New Roman" w:cs="Times New Roman"/>
          <w:sz w:val="28"/>
          <w:szCs w:val="28"/>
        </w:rPr>
        <w:t>приложение № 2).</w:t>
      </w:r>
    </w:p>
    <w:p w14:paraId="1C6CA4F2" w14:textId="77777777" w:rsidR="00036A3D" w:rsidRPr="00724173" w:rsidRDefault="00036A3D" w:rsidP="00036A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3. Определить:</w:t>
      </w:r>
    </w:p>
    <w:p w14:paraId="0F00A46B" w14:textId="77777777" w:rsidR="00036A3D" w:rsidRPr="00724173" w:rsidRDefault="00036A3D" w:rsidP="00036A3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3.1. организатором публичных слушаний ‒ комиссию по проведению публичных слушаний;</w:t>
      </w:r>
    </w:p>
    <w:p w14:paraId="26B061CF" w14:textId="77777777" w:rsidR="00036A3D" w:rsidRPr="00724173" w:rsidRDefault="00036A3D" w:rsidP="00036A3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3.2. дату и время проведения публичных слушаний – 6 июля 2026 года                                  в 14 часов;</w:t>
      </w:r>
    </w:p>
    <w:p w14:paraId="57A4F9DF" w14:textId="77777777" w:rsidR="00036A3D" w:rsidRPr="00724173" w:rsidRDefault="00036A3D" w:rsidP="00036A3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3.3. место проведения публичных слушаний – Нижнекамский район, с. </w:t>
      </w:r>
      <w:r>
        <w:rPr>
          <w:rFonts w:ascii="Times New Roman" w:eastAsia="Times New Roman" w:hAnsi="Times New Roman" w:cs="Times New Roman"/>
          <w:sz w:val="28"/>
          <w:szCs w:val="28"/>
        </w:rPr>
        <w:t>Кармалы, ул. Пионерская, д.3</w:t>
      </w:r>
      <w:r w:rsidRPr="0072417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F12B846" w14:textId="77777777" w:rsidR="00036A3D" w:rsidRPr="00724173" w:rsidRDefault="00036A3D" w:rsidP="00036A3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3.4. адрес, по которому могут представляться предложения и замечания                       по обсуждаемому вопросу, подаваться заявки на участие в публичных слушаниях                с правом выступления, место открытия экспозиции проекта: Нижнекамский </w:t>
      </w:r>
      <w:proofErr w:type="gramStart"/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район,   </w:t>
      </w:r>
      <w:proofErr w:type="gramEnd"/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                  с. </w:t>
      </w:r>
      <w:r>
        <w:rPr>
          <w:rFonts w:ascii="Times New Roman" w:eastAsia="Times New Roman" w:hAnsi="Times New Roman" w:cs="Times New Roman"/>
          <w:sz w:val="28"/>
          <w:szCs w:val="28"/>
        </w:rPr>
        <w:t>Кармалы, ул. Пионерская, д.3</w:t>
      </w:r>
      <w:r w:rsidRPr="0072417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C345495" w14:textId="77777777" w:rsidR="00036A3D" w:rsidRPr="00724173" w:rsidRDefault="00036A3D" w:rsidP="00036A3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3.5. сроки проведения экспозиции проекта: с </w:t>
      </w:r>
      <w:r w:rsidRPr="00724173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1 июня 2026 года</w:t>
      </w:r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 до даты проведения публичных слушаний. Часы посещения экспозиции проекта: с 08:00                     до 16:00.</w:t>
      </w:r>
    </w:p>
    <w:p w14:paraId="3E9DBB69" w14:textId="77777777" w:rsidR="00036A3D" w:rsidRPr="00724173" w:rsidRDefault="00036A3D" w:rsidP="00036A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4. Порядок, срок и форма внесения участниками публичных слушаний предложений и замечаний, касающихся проекта:</w:t>
      </w:r>
    </w:p>
    <w:p w14:paraId="442B7878" w14:textId="77777777" w:rsidR="00036A3D" w:rsidRPr="00724173" w:rsidRDefault="00036A3D" w:rsidP="00036A3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lastRenderedPageBreak/>
        <w:t>4.1. подача участниками публичных слушаний предложений и замечаний,                касающихся проекта, принимаются от лиц, прошедших идентификацию в соответствии с частью 12 статьи 5.1. Градостроительного кодекса Российской Федерации  посредством записи в книге (журнале) учета по месту представления предложений  и замечаний, согласно п. 3.4, а также в письменной или устной форме во время  проведения собрания участников публичных слушаний;</w:t>
      </w:r>
    </w:p>
    <w:p w14:paraId="52B97ED1" w14:textId="77777777" w:rsidR="00036A3D" w:rsidRPr="00724173" w:rsidRDefault="00036A3D" w:rsidP="00036A3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 4.2. участниками публичных слушаний с правом выступления для аргументации своих предложений являются лица, которые подали письменные заявки в срок по 2 июля 2026 года.</w:t>
      </w:r>
    </w:p>
    <w:p w14:paraId="3142EEFE" w14:textId="77777777" w:rsidR="00036A3D" w:rsidRPr="00724173" w:rsidRDefault="00036A3D" w:rsidP="00036A3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5. Исполнительному комитету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Кармалинского</w:t>
      </w:r>
      <w:proofErr w:type="spellEnd"/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Татарстан:</w:t>
      </w:r>
    </w:p>
    <w:p w14:paraId="6FD762A8" w14:textId="77777777" w:rsidR="00036A3D" w:rsidRPr="00724173" w:rsidRDefault="00036A3D" w:rsidP="00036A3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r w:rsidRPr="00724173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в срок по 1 июня 2026 года оповестить население о начале проведения                      публичных слушаний путем официального обнародования настоящего постановления                 на информационных стендах и на сайте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Кармалинского</w:t>
      </w:r>
      <w:proofErr w:type="spellEnd"/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4173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сельского поселения Нижнекамского муниципального района Республики (</w:t>
      </w:r>
      <w:r w:rsidRPr="0012782A">
        <w:rPr>
          <w:rFonts w:ascii="Times New Roman" w:eastAsia="Times New Roman" w:hAnsi="Times New Roman" w:cs="Times New Roman"/>
          <w:sz w:val="28"/>
          <w:szCs w:val="28"/>
        </w:rPr>
        <w:t>https://karmalinskoe-sp.ru/</w:t>
      </w:r>
      <w:r w:rsidRPr="00724173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);  </w:t>
      </w:r>
    </w:p>
    <w:p w14:paraId="34F0C5D0" w14:textId="77777777" w:rsidR="00036A3D" w:rsidRPr="00724173" w:rsidRDefault="00036A3D" w:rsidP="00036A3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5.2. в срок по </w:t>
      </w:r>
      <w:r w:rsidRPr="00724173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1 июня 2026 года </w:t>
      </w:r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разместить проект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Кармалинского</w:t>
      </w:r>
      <w:proofErr w:type="spellEnd"/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«О внесении изменений в правила благоустройства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Кармалинского</w:t>
      </w:r>
      <w:proofErr w:type="spellEnd"/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Татарстан, утвержденные решением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Кармалинского</w:t>
      </w:r>
      <w:proofErr w:type="spellEnd"/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19 декабря 2018 года №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», согласно приложению к настоящему постановлению на сайте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Кармалинского</w:t>
      </w:r>
      <w:proofErr w:type="spellEnd"/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</w:t>
      </w:r>
      <w:r w:rsidRPr="00724173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Республики Татарстан (</w:t>
      </w:r>
      <w:r w:rsidRPr="0012782A">
        <w:rPr>
          <w:rFonts w:ascii="Times New Roman" w:eastAsia="Times New Roman" w:hAnsi="Times New Roman" w:cs="Times New Roman"/>
          <w:sz w:val="28"/>
          <w:szCs w:val="28"/>
        </w:rPr>
        <w:t>https://karmalinskoe-sp.ru/</w:t>
      </w:r>
      <w:r w:rsidRPr="00724173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</w:rPr>
        <w:t>)</w:t>
      </w:r>
      <w:r w:rsidRPr="00724173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;  </w:t>
      </w:r>
    </w:p>
    <w:p w14:paraId="13E17CEE" w14:textId="77777777" w:rsidR="00036A3D" w:rsidRPr="00724173" w:rsidRDefault="00036A3D" w:rsidP="00036A3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5.3. в срок п</w:t>
      </w:r>
      <w:r w:rsidRPr="00724173">
        <w:rPr>
          <w:rFonts w:ascii="Times New Roman" w:eastAsia="Times New Roman" w:hAnsi="Times New Roman" w:cs="Times New Roman"/>
          <w:spacing w:val="-4"/>
          <w:sz w:val="28"/>
          <w:szCs w:val="28"/>
        </w:rPr>
        <w:t>о 13 июля 2026 года</w:t>
      </w:r>
      <w:r w:rsidRPr="00724173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официально обнародовать итоги публичных слушаний на информационных стендах и на сайте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Кармалинского</w:t>
      </w:r>
      <w:proofErr w:type="spellEnd"/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4173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сельского поселения Нижнекамского муниципального района Республики (</w:t>
      </w:r>
      <w:r w:rsidRPr="0012782A">
        <w:rPr>
          <w:rFonts w:ascii="Times New Roman" w:eastAsia="Times New Roman" w:hAnsi="Times New Roman" w:cs="Times New Roman"/>
          <w:sz w:val="28"/>
          <w:szCs w:val="28"/>
        </w:rPr>
        <w:t>https://karmalinskoe-sp.ru/</w:t>
      </w:r>
      <w:r w:rsidRPr="00724173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).       </w:t>
      </w:r>
    </w:p>
    <w:p w14:paraId="4C826B0F" w14:textId="77777777" w:rsidR="00036A3D" w:rsidRPr="00724173" w:rsidRDefault="00036A3D" w:rsidP="00036A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6. Комиссии по проведению публичных слушаний:</w:t>
      </w:r>
    </w:p>
    <w:p w14:paraId="42520BEB" w14:textId="77777777" w:rsidR="00036A3D" w:rsidRPr="00724173" w:rsidRDefault="00036A3D" w:rsidP="00036A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6.1. подготовить и провести публичные слушания по решению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Кармалинского</w:t>
      </w:r>
      <w:proofErr w:type="spellEnd"/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«О внесении изменений в правила благоустройства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Кармалинского</w:t>
      </w:r>
      <w:proofErr w:type="spellEnd"/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Татарстан, утвержденные решением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Кармалинского</w:t>
      </w:r>
      <w:proofErr w:type="spellEnd"/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19 декабря 2018 года №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724173">
        <w:rPr>
          <w:rFonts w:ascii="Times New Roman" w:eastAsia="Times New Roman" w:hAnsi="Times New Roman" w:cs="Times New Roman"/>
          <w:sz w:val="28"/>
          <w:szCs w:val="28"/>
        </w:rPr>
        <w:t>» в соответствии с установленным порядком и в установленные настоящим постановлением сроки;</w:t>
      </w:r>
    </w:p>
    <w:p w14:paraId="60A01EAB" w14:textId="77777777" w:rsidR="00036A3D" w:rsidRPr="00724173" w:rsidRDefault="00036A3D" w:rsidP="00036A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6.2. обеспечить проведение экспозиции проекта и консультирование посетителей экспозиции, проведение собрания участников публичных слушаний, оформление протокола и заключения публичных слушаний;</w:t>
      </w:r>
    </w:p>
    <w:p w14:paraId="79C58053" w14:textId="77777777" w:rsidR="00036A3D" w:rsidRPr="00724173" w:rsidRDefault="00036A3D" w:rsidP="00036A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6.3. обеспечить размещение итогового документа публичных слушаний                   на сайте и на информационных стендах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Кармалинского</w:t>
      </w:r>
      <w:proofErr w:type="spellEnd"/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Республики.</w:t>
      </w:r>
    </w:p>
    <w:p w14:paraId="28D8FA2C" w14:textId="77777777" w:rsidR="00036A3D" w:rsidRPr="00724173" w:rsidRDefault="00036A3D" w:rsidP="00036A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7. Контроль за исполнением настоящего постановления возложить на исполнительный комитет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Кармалинского</w:t>
      </w:r>
      <w:proofErr w:type="spellEnd"/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Республики.</w:t>
      </w:r>
    </w:p>
    <w:p w14:paraId="270233F1" w14:textId="77777777" w:rsidR="00036A3D" w:rsidRPr="00724173" w:rsidRDefault="00036A3D" w:rsidP="00036A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8F62BE" w14:textId="77777777" w:rsidR="00036A3D" w:rsidRPr="00724173" w:rsidRDefault="00036A3D" w:rsidP="00036A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CBE3BA" w14:textId="77777777" w:rsidR="00036A3D" w:rsidRPr="00724173" w:rsidRDefault="00036A3D" w:rsidP="00036A3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Глава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Н.В. Мальцева</w:t>
      </w:r>
    </w:p>
    <w:p w14:paraId="6DEBFBBB" w14:textId="77777777" w:rsidR="00036A3D" w:rsidRDefault="00036A3D" w:rsidP="00036A3D">
      <w:pPr>
        <w:spacing w:after="0" w:line="240" w:lineRule="auto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112538BC" w14:textId="77777777" w:rsidR="00036A3D" w:rsidRPr="00724173" w:rsidRDefault="00036A3D" w:rsidP="00036A3D">
      <w:pPr>
        <w:spacing w:after="0" w:line="240" w:lineRule="auto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5BFE4B41" w14:textId="77777777" w:rsidR="00036A3D" w:rsidRPr="00724173" w:rsidRDefault="00036A3D" w:rsidP="00036A3D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724173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lastRenderedPageBreak/>
        <w:t>Приложение № 1</w:t>
      </w:r>
    </w:p>
    <w:p w14:paraId="4599D6FA" w14:textId="77777777" w:rsidR="00036A3D" w:rsidRPr="00724173" w:rsidRDefault="00036A3D" w:rsidP="00036A3D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724173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к постановлению Главы </w:t>
      </w:r>
    </w:p>
    <w:p w14:paraId="39D910E8" w14:textId="77777777" w:rsidR="00036A3D" w:rsidRPr="00724173" w:rsidRDefault="00036A3D" w:rsidP="00036A3D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proofErr w:type="spellStart"/>
      <w:r w:rsidRPr="0012782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Кармалинского</w:t>
      </w:r>
      <w:proofErr w:type="spellEnd"/>
      <w:r w:rsidRPr="0012782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 </w:t>
      </w:r>
      <w:r w:rsidRPr="00724173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сельского поселения Нижнекамского муниципального района</w:t>
      </w:r>
    </w:p>
    <w:p w14:paraId="576A772F" w14:textId="77777777" w:rsidR="00036A3D" w:rsidRPr="00724173" w:rsidRDefault="00036A3D" w:rsidP="00036A3D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724173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Республики Татарстан</w:t>
      </w:r>
    </w:p>
    <w:p w14:paraId="2A6B3D49" w14:textId="77777777" w:rsidR="00036A3D" w:rsidRPr="00724173" w:rsidRDefault="00036A3D" w:rsidP="00036A3D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724173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от 29.05.2026 г. № </w:t>
      </w:r>
      <w:r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4</w:t>
      </w:r>
    </w:p>
    <w:p w14:paraId="6F1AF2FB" w14:textId="77777777" w:rsidR="00036A3D" w:rsidRPr="00724173" w:rsidRDefault="00036A3D" w:rsidP="00036A3D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77E882BD" w14:textId="77777777" w:rsidR="00036A3D" w:rsidRPr="00724173" w:rsidRDefault="00036A3D" w:rsidP="00036A3D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2DEC7ABB" w14:textId="77777777" w:rsidR="00036A3D" w:rsidRPr="00724173" w:rsidRDefault="00036A3D" w:rsidP="00036A3D">
      <w:pPr>
        <w:spacing w:after="0" w:line="240" w:lineRule="auto"/>
        <w:jc w:val="right"/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zh-CN"/>
        </w:rPr>
      </w:pPr>
      <w:r w:rsidRPr="00724173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zh-CN"/>
        </w:rPr>
        <w:t>ПРОЕКТ</w:t>
      </w:r>
    </w:p>
    <w:p w14:paraId="642D2B54" w14:textId="77777777" w:rsidR="00036A3D" w:rsidRPr="00724173" w:rsidRDefault="00036A3D" w:rsidP="00036A3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33E415BA" w14:textId="77777777" w:rsidR="00036A3D" w:rsidRPr="00724173" w:rsidRDefault="00036A3D" w:rsidP="00036A3D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50223CBD" w14:textId="77777777" w:rsidR="00036A3D" w:rsidRPr="00724173" w:rsidRDefault="00036A3D" w:rsidP="00036A3D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72417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Кармалинского</w:t>
      </w:r>
      <w:proofErr w:type="spellEnd"/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417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сельского поселения Нижнекамского муниципального</w:t>
      </w:r>
    </w:p>
    <w:p w14:paraId="4C80F307" w14:textId="77777777" w:rsidR="00036A3D" w:rsidRPr="00724173" w:rsidRDefault="00036A3D" w:rsidP="00036A3D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72417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района Республики Татарстан</w:t>
      </w:r>
    </w:p>
    <w:p w14:paraId="09F8419E" w14:textId="77777777" w:rsidR="00036A3D" w:rsidRPr="00724173" w:rsidRDefault="00036A3D" w:rsidP="00036A3D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13F9F75C" w14:textId="77777777" w:rsidR="00036A3D" w:rsidRPr="00724173" w:rsidRDefault="00036A3D" w:rsidP="00036A3D">
      <w:pPr>
        <w:spacing w:after="0" w:line="240" w:lineRule="auto"/>
        <w:ind w:right="-119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793374C" w14:textId="77777777" w:rsidR="00036A3D" w:rsidRPr="00724173" w:rsidRDefault="00036A3D" w:rsidP="00036A3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bCs/>
          <w:sz w:val="28"/>
          <w:szCs w:val="28"/>
        </w:rPr>
        <w:t>РЕШЕНИЕ</w:t>
      </w:r>
    </w:p>
    <w:p w14:paraId="65BD4542" w14:textId="77777777" w:rsidR="00036A3D" w:rsidRPr="00724173" w:rsidRDefault="00036A3D" w:rsidP="00036A3D">
      <w:pPr>
        <w:spacing w:after="0" w:line="240" w:lineRule="auto"/>
        <w:ind w:right="-119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16EF7C" w14:textId="77777777" w:rsidR="00036A3D" w:rsidRPr="00724173" w:rsidRDefault="00036A3D" w:rsidP="00036A3D">
      <w:pPr>
        <w:tabs>
          <w:tab w:val="left" w:pos="1134"/>
        </w:tabs>
        <w:adjustRightInd w:val="0"/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6FEE4135" w14:textId="77777777" w:rsidR="00036A3D" w:rsidRPr="00724173" w:rsidRDefault="00036A3D" w:rsidP="00036A3D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 внесении изменений в правила благоустройства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Кармалинского</w:t>
      </w:r>
      <w:proofErr w:type="spellEnd"/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Кармалинского</w:t>
      </w:r>
      <w:proofErr w:type="spellEnd"/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>сельского поселения</w:t>
      </w:r>
    </w:p>
    <w:p w14:paraId="2248944E" w14:textId="77777777" w:rsidR="00036A3D" w:rsidRPr="00724173" w:rsidRDefault="00036A3D" w:rsidP="00036A3D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от 19 декабря 2018 года №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30</w:t>
      </w:r>
    </w:p>
    <w:p w14:paraId="556E262A" w14:textId="77777777" w:rsidR="00036A3D" w:rsidRPr="00724173" w:rsidRDefault="00036A3D" w:rsidP="00036A3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7DBAEB13" w14:textId="77777777" w:rsidR="00036A3D" w:rsidRPr="00724173" w:rsidRDefault="00036A3D" w:rsidP="00036A3D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06D94598" w14:textId="77777777" w:rsidR="00036A3D" w:rsidRPr="00724173" w:rsidRDefault="00036A3D" w:rsidP="00036A3D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соответствии со статьей 16 Федерального закона от 20 марта 2025 года № 33-ФЗ «Об общих принципах организации местного самоуправления в единой системе публичной власти», статьей 19.4 Закона Республики Татарстан от 25 декабря 2010 года № 98-ЗРТ «О градостроительной деятельности в Республике Татарстан», Совет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Кармалинского</w:t>
      </w:r>
      <w:proofErr w:type="spellEnd"/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сельского поселения Нижнекамского муниципального района Республики Татарстан, решает: </w:t>
      </w:r>
    </w:p>
    <w:p w14:paraId="584F9E47" w14:textId="77777777" w:rsidR="00036A3D" w:rsidRPr="00724173" w:rsidRDefault="00036A3D" w:rsidP="00036A3D">
      <w:pPr>
        <w:numPr>
          <w:ilvl w:val="0"/>
          <w:numId w:val="1"/>
        </w:numPr>
        <w:tabs>
          <w:tab w:val="clear" w:pos="1410"/>
          <w:tab w:val="num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Внести в Правила благоустройства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Кармалинского</w:t>
      </w:r>
      <w:proofErr w:type="spellEnd"/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Кармалинского</w:t>
      </w:r>
      <w:proofErr w:type="spellEnd"/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сельского поселения от 19 декабря 2018 года №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30</w:t>
      </w:r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изменения согласно приложению. </w:t>
      </w:r>
    </w:p>
    <w:p w14:paraId="0177DD44" w14:textId="77777777" w:rsidR="00036A3D" w:rsidRPr="00724173" w:rsidRDefault="00036A3D" w:rsidP="00036A3D">
      <w:pPr>
        <w:numPr>
          <w:ilvl w:val="0"/>
          <w:numId w:val="1"/>
        </w:numPr>
        <w:tabs>
          <w:tab w:val="clear" w:pos="1410"/>
          <w:tab w:val="num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>Официально опубликовать настоящее решение в порядке, определенном Уставом муниципального образования «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Кармалинское</w:t>
      </w:r>
      <w:proofErr w:type="spellEnd"/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сельское поселение» Нижнекамского муниципального района Республики Татарстан.</w:t>
      </w:r>
    </w:p>
    <w:p w14:paraId="6E703A83" w14:textId="77777777" w:rsidR="00036A3D" w:rsidRPr="00724173" w:rsidRDefault="00036A3D" w:rsidP="00036A3D">
      <w:pPr>
        <w:numPr>
          <w:ilvl w:val="0"/>
          <w:numId w:val="1"/>
        </w:numPr>
        <w:tabs>
          <w:tab w:val="clear" w:pos="1410"/>
          <w:tab w:val="num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Контроль за исполнением настоящего решения возложить на исполнительный комитет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Кармалинского</w:t>
      </w:r>
      <w:proofErr w:type="spellEnd"/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>сельского поселения.</w:t>
      </w:r>
    </w:p>
    <w:p w14:paraId="6281B85D" w14:textId="77777777" w:rsidR="00036A3D" w:rsidRPr="00724173" w:rsidRDefault="00036A3D" w:rsidP="00036A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258AA812" w14:textId="77777777" w:rsidR="00036A3D" w:rsidRDefault="00036A3D" w:rsidP="00036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535E7DAD" w14:textId="77777777" w:rsidR="00036A3D" w:rsidRDefault="00036A3D" w:rsidP="00036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6B082618" w14:textId="77777777" w:rsidR="00036A3D" w:rsidRPr="00724173" w:rsidRDefault="00036A3D" w:rsidP="00036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32AA552A" w14:textId="77777777" w:rsidR="00036A3D" w:rsidRPr="00724173" w:rsidRDefault="00036A3D" w:rsidP="00036A3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4B91FC35" w14:textId="77777777" w:rsidR="00036A3D" w:rsidRDefault="00036A3D" w:rsidP="00036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Глава                                                                                                         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Н.В. Мальцева</w:t>
      </w:r>
    </w:p>
    <w:p w14:paraId="3A854FD3" w14:textId="77777777" w:rsidR="00036A3D" w:rsidRDefault="00036A3D" w:rsidP="00036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275431F0" w14:textId="77777777" w:rsidR="00036A3D" w:rsidRDefault="00036A3D" w:rsidP="00036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640C8752" w14:textId="77777777" w:rsidR="00036A3D" w:rsidRPr="00724173" w:rsidRDefault="00036A3D" w:rsidP="00036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4FB04B66" w14:textId="77777777" w:rsidR="00036A3D" w:rsidRPr="00724173" w:rsidRDefault="00036A3D" w:rsidP="00036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39497680" w14:textId="77777777" w:rsidR="00036A3D" w:rsidRPr="00724173" w:rsidRDefault="00036A3D" w:rsidP="00036A3D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24173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Приложение </w:t>
      </w:r>
    </w:p>
    <w:p w14:paraId="5253DC4C" w14:textId="77777777" w:rsidR="00036A3D" w:rsidRPr="00724173" w:rsidRDefault="00036A3D" w:rsidP="00036A3D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24173">
        <w:rPr>
          <w:rFonts w:ascii="Times New Roman" w:eastAsia="Times New Roman" w:hAnsi="Times New Roman" w:cs="Times New Roman"/>
          <w:bCs/>
          <w:sz w:val="26"/>
          <w:szCs w:val="26"/>
        </w:rPr>
        <w:t xml:space="preserve">к решению Совета </w:t>
      </w:r>
      <w:proofErr w:type="spellStart"/>
      <w:r w:rsidRPr="0012782A">
        <w:rPr>
          <w:rFonts w:ascii="Times New Roman" w:eastAsia="Times New Roman" w:hAnsi="Times New Roman" w:cs="Times New Roman"/>
          <w:bCs/>
          <w:sz w:val="26"/>
          <w:szCs w:val="26"/>
        </w:rPr>
        <w:t>Кармалинского</w:t>
      </w:r>
      <w:proofErr w:type="spellEnd"/>
      <w:r w:rsidRPr="0012782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724173">
        <w:rPr>
          <w:rFonts w:ascii="Times New Roman" w:eastAsia="Times New Roman" w:hAnsi="Times New Roman" w:cs="Times New Roman"/>
          <w:bCs/>
          <w:sz w:val="26"/>
          <w:szCs w:val="26"/>
        </w:rPr>
        <w:t xml:space="preserve">сельского поселения Нижнекамского муниципального района Республики Татарстан </w:t>
      </w:r>
    </w:p>
    <w:p w14:paraId="76373A9B" w14:textId="77777777" w:rsidR="00036A3D" w:rsidRPr="00724173" w:rsidRDefault="00036A3D" w:rsidP="00036A3D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24173">
        <w:rPr>
          <w:rFonts w:ascii="Times New Roman" w:eastAsia="Times New Roman" w:hAnsi="Times New Roman" w:cs="Times New Roman"/>
          <w:bCs/>
          <w:sz w:val="26"/>
          <w:szCs w:val="26"/>
        </w:rPr>
        <w:t xml:space="preserve">   от «__</w:t>
      </w:r>
      <w:proofErr w:type="gramStart"/>
      <w:r w:rsidRPr="00724173">
        <w:rPr>
          <w:rFonts w:ascii="Times New Roman" w:eastAsia="Times New Roman" w:hAnsi="Times New Roman" w:cs="Times New Roman"/>
          <w:bCs/>
          <w:sz w:val="26"/>
          <w:szCs w:val="26"/>
        </w:rPr>
        <w:t>_»_</w:t>
      </w:r>
      <w:proofErr w:type="gramEnd"/>
      <w:r w:rsidRPr="00724173">
        <w:rPr>
          <w:rFonts w:ascii="Times New Roman" w:eastAsia="Times New Roman" w:hAnsi="Times New Roman" w:cs="Times New Roman"/>
          <w:bCs/>
          <w:sz w:val="26"/>
          <w:szCs w:val="26"/>
        </w:rPr>
        <w:t>_____2026 г. № ___</w:t>
      </w:r>
    </w:p>
    <w:p w14:paraId="3FD034D5" w14:textId="77777777" w:rsidR="00036A3D" w:rsidRPr="00724173" w:rsidRDefault="00036A3D" w:rsidP="00036A3D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3187B834" w14:textId="77777777" w:rsidR="00036A3D" w:rsidRPr="00724173" w:rsidRDefault="00036A3D" w:rsidP="00036A3D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EB28127" w14:textId="77777777" w:rsidR="00036A3D" w:rsidRPr="00724173" w:rsidRDefault="00036A3D" w:rsidP="00036A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bCs/>
          <w:sz w:val="28"/>
          <w:szCs w:val="28"/>
        </w:rPr>
        <w:t xml:space="preserve">Изменения, вносимые в правила благоустройства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Кармалинского</w:t>
      </w:r>
      <w:proofErr w:type="spellEnd"/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4173">
        <w:rPr>
          <w:rFonts w:ascii="Times New Roman" w:eastAsia="Times New Roman" w:hAnsi="Times New Roman" w:cs="Times New Roman"/>
          <w:bCs/>
          <w:sz w:val="28"/>
          <w:szCs w:val="28"/>
        </w:rPr>
        <w:t>сельского поселения Нижнекамского муниципального района Республики Татарстан</w:t>
      </w:r>
    </w:p>
    <w:p w14:paraId="61117BF9" w14:textId="77777777" w:rsidR="00036A3D" w:rsidRPr="00724173" w:rsidRDefault="00036A3D" w:rsidP="00036A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6CDF23F" w14:textId="77777777" w:rsidR="00036A3D" w:rsidRPr="00724173" w:rsidRDefault="00036A3D" w:rsidP="00036A3D">
      <w:pPr>
        <w:tabs>
          <w:tab w:val="left" w:pos="993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>1. пункт 23 статьи 2 изложить в следующей редакции:</w:t>
      </w:r>
    </w:p>
    <w:p w14:paraId="55D33F37" w14:textId="77777777" w:rsidR="00036A3D" w:rsidRPr="00724173" w:rsidRDefault="00036A3D" w:rsidP="00036A3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«2.23. </w:t>
      </w:r>
      <w:bookmarkStart w:id="0" w:name="_Hlk227679839"/>
      <w:r w:rsidRPr="00724173">
        <w:rPr>
          <w:rFonts w:ascii="Times New Roman" w:eastAsia="Times New Roman" w:hAnsi="Times New Roman" w:cs="Times New Roman"/>
          <w:sz w:val="28"/>
          <w:szCs w:val="28"/>
        </w:rPr>
        <w:t>Фасад - наружная сторона здания (главный, боковой, дворовый). Главный (основной) фасад здания ориентирован на находящиеся вблизи элементы городской инфраструктуры (улицы, проспекты, площади, бульвары).</w:t>
      </w:r>
      <w:bookmarkEnd w:id="0"/>
    </w:p>
    <w:p w14:paraId="242D0337" w14:textId="77777777" w:rsidR="00036A3D" w:rsidRPr="00724173" w:rsidRDefault="00036A3D" w:rsidP="00036A3D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>2. статью 2 дополнить пунктами 2.32 и 2.33 следующего содержания:</w:t>
      </w:r>
    </w:p>
    <w:p w14:paraId="6DE10D79" w14:textId="77777777" w:rsidR="00036A3D" w:rsidRPr="00724173" w:rsidRDefault="00036A3D" w:rsidP="00036A3D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>«2.32. Прилегающая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которой определены настоящими Правилами, в соответствии с порядком, установленным законом Республики Татарстан.</w:t>
      </w:r>
    </w:p>
    <w:p w14:paraId="6DCED982" w14:textId="77777777" w:rsidR="00036A3D" w:rsidRPr="00724173" w:rsidRDefault="00036A3D" w:rsidP="00036A3D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>Границы прилегающих территорий определяются посредством установления расстояния от здания, строения, сооружения, от границ земельного участка в случае, если такой земельный участок образован, в зависимости от вида разрешенного использования, функционального назначения, площади и иных факторов, определенных настоящими правилами.</w:t>
      </w:r>
    </w:p>
    <w:p w14:paraId="337B487D" w14:textId="77777777" w:rsidR="00036A3D" w:rsidRPr="00724173" w:rsidRDefault="00036A3D" w:rsidP="00036A3D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bookmarkStart w:id="1" w:name="_Hlk227750793"/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2.33. </w:t>
      </w:r>
      <w:proofErr w:type="spellStart"/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>Внутридворовый</w:t>
      </w:r>
      <w:proofErr w:type="spellEnd"/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проезд – это проезд, который проходит на территории, прилегающей к многоквартирному дому, и предназначен для подъезда транспортных средств к жилым зданиям.»;</w:t>
      </w:r>
    </w:p>
    <w:bookmarkEnd w:id="1"/>
    <w:p w14:paraId="1B98AB6B" w14:textId="77777777" w:rsidR="00036A3D" w:rsidRPr="00724173" w:rsidRDefault="00036A3D" w:rsidP="00036A3D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>3. в пункте 1 статьи 3:</w:t>
      </w:r>
    </w:p>
    <w:p w14:paraId="4AF4F0B3" w14:textId="77777777" w:rsidR="00036A3D" w:rsidRPr="00724173" w:rsidRDefault="00036A3D" w:rsidP="00036A3D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>подпункт 2 изложить в следующей редакции:</w:t>
      </w:r>
    </w:p>
    <w:p w14:paraId="31C2F226" w14:textId="77777777" w:rsidR="00036A3D" w:rsidRPr="00724173" w:rsidRDefault="00036A3D" w:rsidP="00036A3D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2) </w:t>
      </w:r>
      <w:bookmarkStart w:id="2" w:name="_Hlk227681157"/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по содержанию зданий, сооружений, объектов инфраструктуры, а также прилегающей к ним территории </w:t>
      </w:r>
      <w:bookmarkEnd w:id="2"/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>– на собственников, владельцев, пользователей указанных объектов»;</w:t>
      </w:r>
    </w:p>
    <w:p w14:paraId="1ED05D98" w14:textId="77777777" w:rsidR="00036A3D" w:rsidRPr="00724173" w:rsidRDefault="00036A3D" w:rsidP="00036A3D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подпункте 8 после слов «частного домовладения» дополнить словами </w:t>
      </w:r>
      <w:bookmarkStart w:id="3" w:name="_Hlk227680276"/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>«, а также прилегающей к ней территории</w:t>
      </w:r>
      <w:bookmarkEnd w:id="3"/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>»;</w:t>
      </w:r>
    </w:p>
    <w:p w14:paraId="3AA35621" w14:textId="77777777" w:rsidR="00036A3D" w:rsidRPr="00724173" w:rsidRDefault="00036A3D" w:rsidP="00036A3D">
      <w:pPr>
        <w:spacing w:after="0" w:line="240" w:lineRule="auto"/>
        <w:ind w:firstLine="851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>4. статью 8 дополнить пунктом 4 следующего содержания:</w:t>
      </w:r>
    </w:p>
    <w:p w14:paraId="272BF586" w14:textId="77777777" w:rsidR="00036A3D" w:rsidRPr="00724173" w:rsidRDefault="00036A3D" w:rsidP="00036A3D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>«</w:t>
      </w:r>
      <w:bookmarkStart w:id="4" w:name="_Hlk227751145"/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4. </w:t>
      </w:r>
      <w:bookmarkEnd w:id="4"/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>Порядок участия граждан и организаций в реализации мероприятий по благоустройству территории муниципального образования при проведении общегородских единичных массовых мероприятий по уборке территории (субботников, подготовке к праздничным мероприятиям)</w:t>
      </w:r>
    </w:p>
    <w:p w14:paraId="5C76DEBC" w14:textId="77777777" w:rsidR="00036A3D" w:rsidRPr="00724173" w:rsidRDefault="00036A3D" w:rsidP="00036A3D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>Проведение общегородских единичных массовых мероприятий по уборке (субботников, подготовке к праздничным мероприятиям), с закреплением территорий, осуществляется в соответствии с правовыми актами исполнительного комитета.</w:t>
      </w:r>
    </w:p>
    <w:p w14:paraId="574BAFF5" w14:textId="77777777" w:rsidR="00036A3D" w:rsidRPr="00724173" w:rsidRDefault="00036A3D" w:rsidP="00036A3D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Работы по уборке территории от мусора, снега, обеспечению чистоты элементов и объектов благоустройства территории на отдельных территориях, могут проводиться в соответствии с волеизъявлением граждан и организаций.»;</w:t>
      </w:r>
    </w:p>
    <w:p w14:paraId="0DAA25CB" w14:textId="77777777" w:rsidR="00036A3D" w:rsidRPr="00724173" w:rsidRDefault="00036A3D" w:rsidP="00036A3D">
      <w:pPr>
        <w:spacing w:after="0" w:line="240" w:lineRule="auto"/>
        <w:ind w:firstLine="851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>5. подпункт 4 пункта 1 статьи 9 дополнить абзацем следующей редакции:</w:t>
      </w:r>
    </w:p>
    <w:p w14:paraId="5378A3C7" w14:textId="77777777" w:rsidR="00036A3D" w:rsidRPr="00724173" w:rsidRDefault="00036A3D" w:rsidP="00036A3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«использование элементов фасадов, крыш, стен зданий и сооружений, в том числе дымоходов, вентиляций, антенн систем коллективного приема телевидения и радио, стоек сетей проводного радиовещания, фронтонов, козырьков, дверей, окон, парапетов, противопожарных лестниц, элементов заземления, в качестве крепления подвесных линий инженерных сетей (коммуникаций) и воздушно-кабельных переходов, за исключением случаев предусмотренных законом и иными нормативными правовыми актами, которыми предписывается такое использование.»;</w:t>
      </w:r>
    </w:p>
    <w:p w14:paraId="562FEAA0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kern w:val="36"/>
          <w:sz w:val="28"/>
          <w:szCs w:val="28"/>
          <w:lang w:eastAsia="zh-CN"/>
        </w:rPr>
      </w:pPr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6. </w:t>
      </w:r>
      <w:r w:rsidRPr="00724173">
        <w:rPr>
          <w:rFonts w:ascii="Times New Roman" w:eastAsia="Times New Roman" w:hAnsi="Times New Roman" w:cs="Times New Roman"/>
          <w:sz w:val="28"/>
          <w:szCs w:val="28"/>
        </w:rPr>
        <w:t>в подпункте 4 пункта 3.5 статьи 9</w:t>
      </w:r>
      <w:r w:rsidRPr="00724173">
        <w:rPr>
          <w:rFonts w:ascii="Times New Roman" w:eastAsia="SimSun" w:hAnsi="Times New Roman" w:cs="Times New Roman"/>
          <w:kern w:val="36"/>
          <w:sz w:val="28"/>
          <w:szCs w:val="28"/>
          <w:lang w:eastAsia="zh-CN"/>
        </w:rPr>
        <w:t xml:space="preserve"> слова «площадках (детских, отдыха, спортивных, транспортных стоянок)» заменить словами «</w:t>
      </w:r>
      <w:r w:rsidRPr="00724173">
        <w:rPr>
          <w:rFonts w:ascii="Times New Roman" w:eastAsia="Times New Roman" w:hAnsi="Times New Roman" w:cs="Times New Roman"/>
          <w:sz w:val="28"/>
          <w:szCs w:val="28"/>
        </w:rPr>
        <w:t>площадках для отдыха взрослых, детских игровых и спортивных площадках, автомобильных стоянках и парковках</w:t>
      </w:r>
      <w:r w:rsidRPr="00724173">
        <w:rPr>
          <w:rFonts w:ascii="Times New Roman" w:eastAsia="SimSun" w:hAnsi="Times New Roman" w:cs="Times New Roman"/>
          <w:kern w:val="36"/>
          <w:sz w:val="28"/>
          <w:szCs w:val="28"/>
          <w:lang w:eastAsia="zh-CN"/>
        </w:rPr>
        <w:t>»;</w:t>
      </w:r>
    </w:p>
    <w:p w14:paraId="0748D418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>7. дополнить статьей 9.1 следующего содержания:</w:t>
      </w:r>
    </w:p>
    <w:p w14:paraId="0FFD59A4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>«9.1. Размещение средств индивидуальной мобильности</w:t>
      </w:r>
    </w:p>
    <w:p w14:paraId="05648F8B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>1. Средства индивидуальной мобильности (далее - СИМ) должны размещаться в местах, предусмотренных схемой размещения на территории Нижнекамского муниципального района (далее – Схема размещения), утвержденной исполнительным комитетом. Схемой размещения определяются места, предусматривающие пункты проката СИМ.</w:t>
      </w:r>
    </w:p>
    <w:p w14:paraId="7DE38C5A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>2. Не допускается размещать СИМ:</w:t>
      </w:r>
    </w:p>
    <w:p w14:paraId="1D8C5621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>−</w:t>
      </w:r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на детских/спортивных площадках, клумбах, газонах, цветниках, территориях зеленых насаждений, а также иных элементах благоустройства и озеленения;</w:t>
      </w:r>
    </w:p>
    <w:p w14:paraId="2BD0E62A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>−</w:t>
      </w:r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на расстоянии ближе, чем 10 метров от внешних границ автобусных остановок и остановок городского наземного электрического транспорта;</w:t>
      </w:r>
    </w:p>
    <w:p w14:paraId="081A9940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>−</w:t>
      </w:r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на территории мемориальных комплексов и монументов;</w:t>
      </w:r>
    </w:p>
    <w:p w14:paraId="7F75E45E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>−</w:t>
      </w:r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на расстоянии ближе, чем 50 метров от памятников выдающимся личностям, памятников истории и культуры;</w:t>
      </w:r>
    </w:p>
    <w:p w14:paraId="68C6EC39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>−</w:t>
      </w:r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в случае сужения ширины тротуара (пешеходной дорожки) до 1,5 метров;</w:t>
      </w:r>
    </w:p>
    <w:p w14:paraId="32612D23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>−</w:t>
      </w:r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ближе 3 метров от края проезжей части, не оборудованного пешеходными ограждениями.</w:t>
      </w:r>
    </w:p>
    <w:p w14:paraId="550D56CE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>3. Не допускается пристегивание СИМ к опорам линий электропередач, опорам дорожных знаков и светофорных объектов, опорам освещения и связи, уличной мебели, малым архитектурным формам, информационным конструкциям и иным, не предназначенным для этих целей объектам и элементам благоустройства.</w:t>
      </w:r>
    </w:p>
    <w:p w14:paraId="7BC7F46C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>4. Размещение парковки должно обеспечивать:</w:t>
      </w:r>
    </w:p>
    <w:p w14:paraId="40F8E066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>– свободный доступ инвалидов и других маломобильных групп населения к объектам социальной, инженерной, транспортной инфраструктур, а также к объектам городской среды и беспрепятственного передвижения этих групп населения по территориям общего пользования;</w:t>
      </w:r>
    </w:p>
    <w:p w14:paraId="26C58AFD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>– свободный доступ для обслуживания и ремонта зданий, строений, сооружений, объектов инженерной инфраструктуры города;</w:t>
      </w:r>
    </w:p>
    <w:p w14:paraId="0371CEE6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>– беспрепятственный подъезд транспорта экстренных оперативных служб к зданиям, строениям, сооружениям;</w:t>
      </w:r>
    </w:p>
    <w:p w14:paraId="401B0FDE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>– недопущение ограничения видимости для участников дорожного движения;</w:t>
      </w:r>
    </w:p>
    <w:p w14:paraId="693C87F8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– ширину пешеходных зон не менее 3 метров и доступность для механизированной уборки в таких зонах;</w:t>
      </w:r>
    </w:p>
    <w:p w14:paraId="52392A81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>– беспрепятственный круглосуточный подъезд автомобилей коммунальных служб для вывоза твердых коммунальных отходов;</w:t>
      </w:r>
    </w:p>
    <w:p w14:paraId="762088E7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>– сохранение объектов благоустройства и зеленых насаждений.</w:t>
      </w:r>
    </w:p>
    <w:p w14:paraId="5930F14A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>5. СИМ необходимо парковать в зоне парковки СИМ, оставлять в вертикальном положении, не опираясь на объекты уличной инфраструктуры (дорожные, тротуарные, декоративные ограждения, перила, указатели, столбы инженерной инфраструктуры, уличную мебель, малые архитектурные формы) и другие предметы, не предназначенные для парковки СИМ.»;</w:t>
      </w:r>
    </w:p>
    <w:p w14:paraId="45A588F6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>8. пункт 1 статьи 13 дополнить абзацами следующего содержания:</w:t>
      </w:r>
    </w:p>
    <w:p w14:paraId="7A84207A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>«</w:t>
      </w:r>
      <w:bookmarkStart w:id="5" w:name="_Hlk227753700"/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>Информационные конструкции, установленные на зданиях, сооружениях, ограждениях и земельных участках с нарушением настоящих Правил, подлежат демонтажу собственником конструкции в течении 30 дней с момента получения уведомления исполнительного комитета. В случае неисполнения требований, указанных в уведомлении, конструкция демонтируется исполнительным комитетом с привлечением специализированной организации.</w:t>
      </w:r>
    </w:p>
    <w:p w14:paraId="39DEE3BA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>Срок хранения демонтированных информационных конструкций составляет один месяц со дня их демонтажа, после чего конструкции подлежат уничтожению.</w:t>
      </w:r>
    </w:p>
    <w:p w14:paraId="36D336B4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>Возврат демонтированных информационных конструкций осуществляется после оплаты затрат на их демонтаж и хранение</w:t>
      </w:r>
      <w:bookmarkEnd w:id="5"/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>.»;</w:t>
      </w:r>
    </w:p>
    <w:p w14:paraId="5FE672F4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>9. пункт 16 статьи 14 дополнить абзацем следующего содержания:</w:t>
      </w:r>
    </w:p>
    <w:p w14:paraId="26D4D322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highlight w:val="yellow"/>
          <w:lang w:eastAsia="zh-CN"/>
        </w:rPr>
      </w:pPr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>«</w:t>
      </w:r>
      <w:bookmarkStart w:id="6" w:name="_Hlk227759600"/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>Для обеспечения сохранности газонного покрытия и плодородного слоя почвы осуществлять складирование изымаемого грунта, строительного мусора, нерастительного грунта, песка, строительных материалов на газоны, предварительно подготовив площадку с полиэтиленовым покрытием, либо иным мягким укрывным материалом</w:t>
      </w:r>
      <w:bookmarkEnd w:id="6"/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>.»;</w:t>
      </w:r>
    </w:p>
    <w:p w14:paraId="4DB486AF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kern w:val="36"/>
          <w:sz w:val="28"/>
          <w:szCs w:val="28"/>
          <w:lang w:eastAsia="zh-CN"/>
        </w:rPr>
      </w:pPr>
      <w:r w:rsidRPr="00724173">
        <w:rPr>
          <w:rFonts w:ascii="Times New Roman" w:eastAsia="SimSun" w:hAnsi="Times New Roman" w:cs="Times New Roman"/>
          <w:sz w:val="28"/>
          <w:szCs w:val="28"/>
          <w:lang w:eastAsia="zh-CN"/>
        </w:rPr>
        <w:t>10. под</w:t>
      </w:r>
      <w:r w:rsidRPr="00724173">
        <w:rPr>
          <w:rFonts w:ascii="Times New Roman" w:eastAsia="SimSun" w:hAnsi="Times New Roman" w:cs="Times New Roman"/>
          <w:kern w:val="36"/>
          <w:sz w:val="28"/>
          <w:szCs w:val="28"/>
          <w:lang w:eastAsia="zh-CN"/>
        </w:rPr>
        <w:t>пункт 3 статья 15 изложить в следующей редакции:</w:t>
      </w:r>
    </w:p>
    <w:p w14:paraId="219FBE6B" w14:textId="77777777" w:rsidR="00036A3D" w:rsidRPr="00724173" w:rsidRDefault="00036A3D" w:rsidP="00036A3D">
      <w:pPr>
        <w:tabs>
          <w:tab w:val="left" w:pos="993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«3) содержать в порядке территорию домовладения и обеспечивать надлежащее санитарное состояние прилегающей территории;»</w:t>
      </w:r>
    </w:p>
    <w:p w14:paraId="0858D65B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11. дополнить статьей 15.1 следующего содержания:</w:t>
      </w:r>
    </w:p>
    <w:p w14:paraId="53241F79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7" w:name="_Hlk227760066"/>
      <w:r w:rsidRPr="00724173">
        <w:rPr>
          <w:rFonts w:ascii="Times New Roman" w:eastAsia="Times New Roman" w:hAnsi="Times New Roman" w:cs="Times New Roman"/>
          <w:sz w:val="28"/>
          <w:szCs w:val="28"/>
        </w:rPr>
        <w:t>15.1. Порядок участия, в том числе финансового, собственников и (или) иных законных владельцев зданий, строений, сооружений, земельных участков в содержании прилегающих территорий</w:t>
      </w:r>
    </w:p>
    <w:p w14:paraId="2BD84A90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1. Если иное не предусмотрено законом и иными нормативными правовыми актами, физические и юридические лица независимо от их организационно-правовой формы обязаны участвовать в содержании прилегающих территорий, в следующих границах:</w:t>
      </w:r>
    </w:p>
    <w:p w14:paraId="23B1357B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1.1 для многоквартирных домов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</w:t>
      </w:r>
    </w:p>
    <w:p w14:paraId="605D67E1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1.1.1 В случае расположения объекта вдоль автомобильной дороги (без учета </w:t>
      </w:r>
      <w:proofErr w:type="spellStart"/>
      <w:r w:rsidRPr="00724173">
        <w:rPr>
          <w:rFonts w:ascii="Times New Roman" w:eastAsia="Times New Roman" w:hAnsi="Times New Roman" w:cs="Times New Roman"/>
          <w:sz w:val="28"/>
          <w:szCs w:val="28"/>
        </w:rPr>
        <w:t>внутридворовых</w:t>
      </w:r>
      <w:proofErr w:type="spellEnd"/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 проездов):</w:t>
      </w:r>
    </w:p>
    <w:p w14:paraId="7A67056A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- со стороны главного фасада многоквартирного дома от границы земельного участка, на котором расположен многоквартирный дом до бордюра проезжей части автомобильной дороги, но не более 50 метров;</w:t>
      </w:r>
    </w:p>
    <w:p w14:paraId="5D47BC2D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- с других сторон многоквартирного дома - на расстоянии 10 метров от границ земельного участка, на котором расположен многоквартирный дом.</w:t>
      </w:r>
    </w:p>
    <w:p w14:paraId="240AF02D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lastRenderedPageBreak/>
        <w:t>1.1.2 В иных случаях - на расстоянии 10 метров от границ земельного участка, на котором расположен многоквартирный дом.</w:t>
      </w:r>
    </w:p>
    <w:p w14:paraId="52ACC26B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1.2. Для нежилых помещений в многоквартирных домах</w:t>
      </w:r>
    </w:p>
    <w:p w14:paraId="48AB5511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1.2.1. В случае расположения объекта вдоль автомобильной дороги (без учета </w:t>
      </w:r>
      <w:proofErr w:type="spellStart"/>
      <w:r w:rsidRPr="00724173">
        <w:rPr>
          <w:rFonts w:ascii="Times New Roman" w:eastAsia="Times New Roman" w:hAnsi="Times New Roman" w:cs="Times New Roman"/>
          <w:sz w:val="28"/>
          <w:szCs w:val="28"/>
        </w:rPr>
        <w:t>внутридворовых</w:t>
      </w:r>
      <w:proofErr w:type="spellEnd"/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 проездов):</w:t>
      </w:r>
    </w:p>
    <w:p w14:paraId="6FEB50FA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- со стороны главного фасада нежилого помещения в многоквартирном доме на протяжении всей длины нежилого помещения, в ширину – от границы земельного участка, на котором расположен многоквартирный дом до бордюра проезжей части автомобильной дороги, но не более 50 метров;</w:t>
      </w:r>
    </w:p>
    <w:p w14:paraId="318E84ED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- с других сторон нежилого помещения в многоквартирном доме - на расстоянии 10 метров от границ земельного участка, на котором расположен многоквартирный дом.</w:t>
      </w:r>
    </w:p>
    <w:p w14:paraId="438E468C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1.2.2. В иных случаях - на протяжении всей длины нежилого помещения в многоквартирном доме, в ширину - на расстоянии 10 метров от границ земельного участка, на котором расположен многоквартирный дом.</w:t>
      </w:r>
    </w:p>
    <w:p w14:paraId="44354984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Ответственные лица – управляющие организации, иные субъекты управления многоквартирными домами, предусмотренные Жилищным кодексом РФ, собственники нежилых помещений в многоквартирном доме (при отсутствии договора с управляющей организацией, иным субъектом управления многоквартирным домом).</w:t>
      </w:r>
    </w:p>
    <w:p w14:paraId="4B5232EE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1.3. Для объектов социальной сферы – со стороны главного фасада объекта - от границы земельного участка до бордюра проезжей части автомобильной дороги (в случае расположения объекта вдоль автомобильной дороги), но не более 50 метров. С других сторон, а также в других случаях - на расстоянии 10 метров от границ земельного участка.</w:t>
      </w:r>
    </w:p>
    <w:p w14:paraId="2B78B678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Ответственные лица – правообладатели объектов.</w:t>
      </w:r>
    </w:p>
    <w:p w14:paraId="50FCE38C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1.4. Для объектов промышленности:</w:t>
      </w:r>
    </w:p>
    <w:p w14:paraId="10B2566B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- со стороны главного фасада объекта - от границы земельного участка до бордюра проезжей части автомобильной дороги (в случае расположения объекта вдоль автомобильной дороги), но не более 50 метров. С других сторон, а также в других случаях - на расстоянии 10 метров от границ земельного участка; </w:t>
      </w:r>
    </w:p>
    <w:p w14:paraId="24A9F135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- подъездные пути к объектам промышленности на расстоянии 10 метров от проезжей части автомобильной дороги, тротуары вдоль данных подъездных автомобильных дорог. </w:t>
      </w:r>
    </w:p>
    <w:p w14:paraId="269749C9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Ответственные лица – правообладатели объектов.</w:t>
      </w:r>
    </w:p>
    <w:p w14:paraId="14F65B18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1.5. Для строительных площадок - на расстоянии 30 метров по периметру от границ земельного участка, а также подъездные пути к строительной площадке (на расстоянии 10 метров от проезжей части автомобильной дороги).</w:t>
      </w:r>
    </w:p>
    <w:p w14:paraId="4A116E9A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Ответственные лица – правообладатели объектов.</w:t>
      </w:r>
    </w:p>
    <w:p w14:paraId="19CCDD58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1.6. Для индивидуальных жилых домов:</w:t>
      </w:r>
    </w:p>
    <w:p w14:paraId="635432D0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- со стороны главного фасада перед домовладением от границы земельного участка до проезжей части автомобильной дороги (в случае расположения объекта вдоль автомобильной дороги). С других сторон, а также в других случаях - на расстоянии 3 метров от границ земельного участка.</w:t>
      </w:r>
    </w:p>
    <w:p w14:paraId="302E3818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Ответственные лица – правообладатели объектов, земельных участков.</w:t>
      </w:r>
    </w:p>
    <w:p w14:paraId="782AC516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1.7. Нестационарные объекты (лотки, киоски, павильоны и другие сооружения), в том числе сезонные кафе - на расстоянии 10 метров по периметру от границ нестационарных объектов (сооружений).</w:t>
      </w:r>
    </w:p>
    <w:p w14:paraId="1BD7CB10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lastRenderedPageBreak/>
        <w:t>Ответственные лица – правообладатели нестационарных объектов (сооружений).</w:t>
      </w:r>
    </w:p>
    <w:p w14:paraId="4095F835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1.8. Для рынков, объектов торговли и общественного питания (рестораны, кафе, магазины) – по периметру от границ земельного участка и до проезжей части автомобильной дороги (в случае расположения объекта вдоль автомобильной дороги), но не более 30 метров. В других случаях - на расстоянии 30 метров от границ земельного участка.</w:t>
      </w:r>
    </w:p>
    <w:p w14:paraId="545FE976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Ответственные лица – правообладатели объектов.</w:t>
      </w:r>
    </w:p>
    <w:p w14:paraId="7E8C3665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1.9. Для автомобильных заправочных станций:</w:t>
      </w:r>
    </w:p>
    <w:p w14:paraId="640FBB6C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- на расстоянии 50 метров по периметру от границ земельного участка и до проезжей части автомобильной дороги (в случае расположения объекта вдоль автомобильной дороги), но не более 50 метров. В других случаях - на расстоянии 50 метров от границ земельного участка;</w:t>
      </w:r>
    </w:p>
    <w:p w14:paraId="4A960C74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- подъездные пути к автомобильной заправочной станции на расстоянии 10 метров от проезжей части автомобильной дороги. </w:t>
      </w:r>
    </w:p>
    <w:p w14:paraId="79689F65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Ответственные лица – правообладатели автомобильных заправочных станций.</w:t>
      </w:r>
    </w:p>
    <w:p w14:paraId="3DB7DD0D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1.10. территории гаражного назначения – на расстоянии 50 метров по периметру от границ предоставленного гаражному кооперативу земельного участка, либо от границ земельного участка, предоставленного гражданину – члену указанного кооператива (при приватизации земельного участка гражданином), до проезжей части автомобильной дороги (в случае расположения объекта вдоль автомобильной дороги), но не более 50 метров. В других случаях - на расстоянии 50 метров от границ земельного участка;</w:t>
      </w:r>
    </w:p>
    <w:p w14:paraId="51A82333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- подъездные пути к территории гаражного назначения на расстоянии 10 метров от проезжей части автомобильной дороги, тротуары вдоль данных подъездных автомобильных дорог. </w:t>
      </w:r>
    </w:p>
    <w:p w14:paraId="3A5B2F73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Ответственные лица – гаражные кооперативы.</w:t>
      </w:r>
    </w:p>
    <w:p w14:paraId="57381309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1.11. Территории ведения садоводства, огородничества </w:t>
      </w:r>
    </w:p>
    <w:p w14:paraId="1D3F2C52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1.11.1. На расстоянии 50 метров от границ образованного в соответствии с земельным законодательством земельного участка и предоставления его в установленном порядке садоводческому некоммерческому товариществу или огородническому некоммерческому товариществу. В случае расположения земельного участка вдоль автомобильной дороги - до проезжей части автомобильной дороги, но не более 50 метров.</w:t>
      </w:r>
    </w:p>
    <w:p w14:paraId="1B93F66C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1.11.2. В иных случаях, не предусмотренных подпунктом 9.1.11.1 - на расстоянии 50 метров от границ образованного в соответствии с земельным законодательством земельного участка члена садоводческого некоммерческого товарищества или огороднического некоммерческого товарищества, либо лица указанного в части 1 статьи 5 Федерального закона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Федерации». В случае расположения земельного участка вдоль автомобильной дороги - до проезжей части автомобильной дороги, но не более 50 метров.</w:t>
      </w:r>
    </w:p>
    <w:p w14:paraId="16613C4B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Ответственные лица - садоводческие некоммерческие товарищества, огороднические некоммерческие товарищества.</w:t>
      </w:r>
    </w:p>
    <w:p w14:paraId="2B52BF6C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1.12.  Места погребения:</w:t>
      </w:r>
    </w:p>
    <w:p w14:paraId="2086523A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- на расстоянии 10 метров по периметру от границ земельного участка;</w:t>
      </w:r>
    </w:p>
    <w:p w14:paraId="5C0D3331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lastRenderedPageBreak/>
        <w:t>- подъездные пути к местам погребения на расстоянии 10 метров от проезжей части автомобильной дороги, тротуары вдоль данных подъездных автомобильных дорог.</w:t>
      </w:r>
    </w:p>
    <w:p w14:paraId="0171BA84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Ответственные лица – правообладатели земельных участков. </w:t>
      </w:r>
    </w:p>
    <w:p w14:paraId="030D1A05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1.13. Территории линейных объектов (сооружений) – на расстоянии 6 метров от линейного объекта (сооружения). </w:t>
      </w:r>
    </w:p>
    <w:p w14:paraId="28ABF0E9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Ответственные лица – правообладатели линейных объектов (сооружений).</w:t>
      </w:r>
    </w:p>
    <w:p w14:paraId="6745D75F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1.14. Стоянки длительного и краткосрочного хранения автотранспортных средств - на расстоянии 10 метров по периметру от границ земельного участка и до проезжей части автомобильной дороги (в случае расположения объекта вдоль дороги), но не более 20 метров. В других случаях - на расстоянии 10 метров от границ земельного участка.</w:t>
      </w:r>
    </w:p>
    <w:p w14:paraId="7D6435F5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Ответственные лица – правообладатели объектов недвижимости.</w:t>
      </w:r>
    </w:p>
    <w:p w14:paraId="0876E374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1.15. Иные здания, строения и сооружения – на расстоянии 10 метров по периметру от границ земельного участка и до проезжей части автомобильной дороги (в случае расположения объекта вдоль дороги), но не более 50 метров. В других случаях - на расстоянии 10 метров от границ земельного участка.</w:t>
      </w:r>
    </w:p>
    <w:p w14:paraId="54009EE6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Ответственные лица – правообладатели объектов недвижимости.</w:t>
      </w:r>
    </w:p>
    <w:p w14:paraId="36DCBB84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1.16. Земельные участки без объектов недвижимости - на расстоянии 10 метров по периметру от границ земельного участка и до проезжей части автомобильной дороги (в случае расположения объекта вдоль дороги), но не более 20 метров. В других случаях - на расстоянии 10 метров от границ земельного участка.</w:t>
      </w:r>
    </w:p>
    <w:p w14:paraId="4D128840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Ответственные лица – правообладатели земельных участков. </w:t>
      </w:r>
    </w:p>
    <w:p w14:paraId="5B01DC29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2. Под объектом в настоящей главе понимается здание, строение, сооружение, земельный участок в случае, если такой земельный участок образован.</w:t>
      </w:r>
    </w:p>
    <w:p w14:paraId="7167F3B9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3. При наличии у земельного участка смежной границы с другими земельными участками, прилегающая территория по данной границе не устанавливается. </w:t>
      </w:r>
    </w:p>
    <w:p w14:paraId="3BFDF073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4. В случае наложения прилегающих территорий двух объектов и/или земельных участков, размер прилегающей территории каждого объекта и/или земельного участка в пределах зоны наложения определяется исходя из линии равноудаленности (линии, каждая точка которой равноудалена от ближайших точек используемых в настоящих Правилах исходных линий - границ здания, строения, сооружения, земельного участка в случае, если такой земельный участок образован).</w:t>
      </w:r>
    </w:p>
    <w:p w14:paraId="17FE4984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5. В случае если на территории земельного участка находятся несколько зданий, строений, сооружений, принадлежащих разным лицам, либо помещения в здании принадлежат разным лицам, либо указанные в настоящей главе подъездные пути к объектам, ведут к зданиям, строениям, сооружениям, принадлежащим разным лицам, границы содержания и уборки территории могут определяться соглашением сторон.</w:t>
      </w:r>
    </w:p>
    <w:p w14:paraId="11570959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6. Рассмотрение спорных вопросов определения границ прилегающих территорий осуществляется комиссией, состав и порядок деятельности которой устанавливается муниципальным правовым актом исполнительного комитета.</w:t>
      </w:r>
    </w:p>
    <w:p w14:paraId="530E5E3E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7. Работы по содержанию прилегающей территории включают: </w:t>
      </w:r>
    </w:p>
    <w:p w14:paraId="6942523A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7.1. в течении года:</w:t>
      </w:r>
    </w:p>
    <w:p w14:paraId="305975E1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– ежедневную уборку мусора; очистку урн, контейнеров, бункеров и иных мусоросборников от отходов по мере их наполнения, ежедневная очистка мест размещения указанных мусоросборников; </w:t>
      </w:r>
    </w:p>
    <w:p w14:paraId="730C0769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7.2. в период с 15 апреля по 15 октября - ежедневное подметание пешеходных коммуникаций, в том числе тротуаров, аллей, лестниц, велосипедных дорожек; кошение травы (при высоте травы более 15 см) и уборку скошенной травы в течение суток; окраску и ремонт малых архитектурных форм (в апреле, 1 раз в год); санитарную вырубку аварийных деревьев; </w:t>
      </w:r>
    </w:p>
    <w:p w14:paraId="2F853CB5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7.3. в период с 16 октября по 14 апреля - уборку и вывоз снега, устранение скользкости пешеходных коммуникаций, в том числе тротуаров и лестниц.</w:t>
      </w:r>
    </w:p>
    <w:p w14:paraId="2576C572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8. В случае если здание, строение, сооружение, земельный участок, в отношении которых определяется внешняя часть границы прилегающей территории, граничат с охранной, санитарно-защитной зоной, зоной охраны объектов культурного наследия и иной зоной, установленной в соответствии с законодательством Российской Федерации, содержание прилегающей территории осуществляется с учетом установленных ограничений по использованию земель и земельных участков.»;</w:t>
      </w:r>
    </w:p>
    <w:bookmarkEnd w:id="7"/>
    <w:p w14:paraId="58816A26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12. статью 16 дополнить пунктами 3-5 следующего содержания:</w:t>
      </w:r>
    </w:p>
    <w:p w14:paraId="77D2156F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«3. На территории ведения гражданами садоводства или огородничества, в том числе прилегающих территориях, запрещается организовывать свалки отходов. Накопление отходов допускается только в местах (на площадках) накопления отходов, соответствующих требованиям законодательства в области санитарно-эпидемиологического благополучия населения и иного законодательства Российской Федерации. </w:t>
      </w:r>
    </w:p>
    <w:p w14:paraId="518D372A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4. Садоводческие некоммерческие товарищества и огороднические некоммерческие товарищества обязаны согласовать в установленном порядке создание места (площадки) накопления твердых коммунальных отходов с исполнительным комитетом.</w:t>
      </w:r>
    </w:p>
    <w:p w14:paraId="318A1934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5. Не допускается размещение контейнеров (бункеров-накопителей) для накопления отходов вне мест (площадок) накопления твердых коммунальных отходов, установленных схемой размещения мест (площадок) накопления твердых коммунальных отходов.»;</w:t>
      </w:r>
    </w:p>
    <w:p w14:paraId="19F5BCA8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13. пункт 6 статьи 17 признать утратившим силу;</w:t>
      </w:r>
    </w:p>
    <w:p w14:paraId="03532791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14. статью 21 изложить в новой редакции:</w:t>
      </w:r>
    </w:p>
    <w:p w14:paraId="28219170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24173">
        <w:rPr>
          <w:rFonts w:ascii="Times New Roman" w:eastAsia="Times New Roman" w:hAnsi="Times New Roman" w:cs="Times New Roman"/>
          <w:bCs/>
          <w:sz w:val="28"/>
          <w:szCs w:val="28"/>
        </w:rPr>
        <w:t>21. Статья 21. Озеленение</w:t>
      </w:r>
    </w:p>
    <w:p w14:paraId="2AD52C2A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1. Зеленые насаждения являются обязательным элементом благоустройства территории.</w:t>
      </w:r>
    </w:p>
    <w:p w14:paraId="4F0C13C2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При проведении работ по благоустройству необходимо максимальное сохранение существующих зеленых насаждений.</w:t>
      </w:r>
    </w:p>
    <w:p w14:paraId="1D5EE4C7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Организация озеленения территории муниципального образования и компенсационные посадки деревьев (компенсационное озеленение) осуществляется в соответствии с правовым актом исполнительного комитета</w:t>
      </w:r>
    </w:p>
    <w:p w14:paraId="5C7B5DF7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2. Содержание объектов озеленения – это комплекс работ по уходу за зелеными насаждениями и элементами благоустройства озелененных территорий, устранению незначительных деформаций и повреждений конструктивных элементов объемных сооружений, а также уборка передвижных малых форм в летнее и зимнее время.</w:t>
      </w:r>
    </w:p>
    <w:p w14:paraId="03D0A500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3.  Владельцы зеленых насаждений обязаны:</w:t>
      </w:r>
    </w:p>
    <w:p w14:paraId="7656A36C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1) обеспечить сохранность и квалифицированный уход за зелеными насаждениями;</w:t>
      </w:r>
    </w:p>
    <w:p w14:paraId="74C86FCD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lastRenderedPageBreak/>
        <w:t>2) в летнее время года в сухую погоду обеспечивать полив газонов, цветников, деревьев и кустарников;</w:t>
      </w:r>
    </w:p>
    <w:p w14:paraId="4875F832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3) новые посадки и пересадку деревьев и кустарников, а также изменение планировки сетей дорожек, площадок, газонов производить только по проектам, согласованным с исполнительным органом местного самоуправления;</w:t>
      </w:r>
    </w:p>
    <w:p w14:paraId="70BF5F37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4. На озелененных территориях общего пользования не допускается </w:t>
      </w:r>
    </w:p>
    <w:p w14:paraId="78B4C500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1) осуществлять самовольную посадку и вырубку деревьев и кустарников, уничтожение газонов и цветников;</w:t>
      </w:r>
    </w:p>
    <w:p w14:paraId="49F6934D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2) передвигаться на транспортных средствах и ставить их на газонах и цветниках, за исключением случаев осуществления необходимых работ на данных территориях, с условием обязательного проведения восстановительных работ;</w:t>
      </w:r>
    </w:p>
    <w:p w14:paraId="137DC605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3) подвешивать к деревьям и иным зеленым насаждениям гамаки, качели, турники, веревки для сушки белья, крепить к деревьям рекламные и информационные щиты и таблички, выносные конструкции, предназначенные для размещения рекламы и иной информации, указатели направления движения к объектам, афиши, объявления, агитационные материалы, технические конструкции, средства информационного обеспечения участников дорожного движения, оттяжки от столбов, заборов, рекламных щитов, электропроводов, ламп, колючих ограждений;</w:t>
      </w:r>
    </w:p>
    <w:p w14:paraId="5B226783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4) устанавливать нестационарные объекты, а также объекты дорожного сервиса, в том числе размещать автостоянки и парковки вне зависимости от времени года;</w:t>
      </w:r>
    </w:p>
    <w:p w14:paraId="51E9E12F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5) складировать на строительные и прочие материалы;</w:t>
      </w:r>
    </w:p>
    <w:p w14:paraId="1470A4B0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6) сжигать листья, траву, ветки, а также осуществлять их смет в лотки и иные водопропускные устройства;</w:t>
      </w:r>
    </w:p>
    <w:p w14:paraId="406ABAE5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7) сбрасывать смет и мусор на газоны;</w:t>
      </w:r>
    </w:p>
    <w:p w14:paraId="5990BD8E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8) разжигать костры;</w:t>
      </w:r>
    </w:p>
    <w:p w14:paraId="20C4CCAD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9) надрезать деревья для добычи сока, смолы, наносить им иные механические повреждения;</w:t>
      </w:r>
    </w:p>
    <w:p w14:paraId="38ECC564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10) портить скульптуры, скамейки, ограды, урны, детское и спортивное оборудование, расположенные на озелененных территориях;</w:t>
      </w:r>
    </w:p>
    <w:p w14:paraId="6E5D5E2C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>11) обнажать корни деревьев на расстоянии ближе 1,5 м от ствола и засыпать шейки деревьев землей или строительными отходами.</w:t>
      </w:r>
    </w:p>
    <w:p w14:paraId="0EF2BDD1" w14:textId="77777777" w:rsidR="00036A3D" w:rsidRPr="00724173" w:rsidRDefault="00036A3D" w:rsidP="00036A3D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5. На землях общего пользования населенных пунктов запрещается разводить костры, а также сжигать мусор, траву, листву и иные отходы, материалы или изделия, кроме как в местах и (или) способами, установленными Исполнительным комитетом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Кармалинского</w:t>
      </w:r>
      <w:proofErr w:type="spellEnd"/>
      <w:r w:rsidRPr="0072417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поселения.».</w:t>
      </w:r>
    </w:p>
    <w:p w14:paraId="1168A9E9" w14:textId="77777777" w:rsidR="00036A3D" w:rsidRPr="00724173" w:rsidRDefault="00036A3D" w:rsidP="00036A3D">
      <w:pPr>
        <w:tabs>
          <w:tab w:val="left" w:pos="1134"/>
        </w:tabs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4AFED9" w14:textId="77777777" w:rsidR="00036A3D" w:rsidRPr="00724173" w:rsidRDefault="00036A3D" w:rsidP="00036A3D">
      <w:pPr>
        <w:tabs>
          <w:tab w:val="left" w:pos="1134"/>
        </w:tabs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1FB54F" w14:textId="77777777" w:rsidR="00036A3D" w:rsidRPr="00724173" w:rsidRDefault="00036A3D" w:rsidP="00036A3D">
      <w:pPr>
        <w:tabs>
          <w:tab w:val="left" w:pos="1134"/>
        </w:tabs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7B4F85" w14:textId="77777777" w:rsidR="00036A3D" w:rsidRPr="00724173" w:rsidRDefault="00036A3D" w:rsidP="00036A3D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0FA68786" w14:textId="77777777" w:rsidR="00036A3D" w:rsidRPr="00724173" w:rsidRDefault="00036A3D" w:rsidP="00036A3D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02A9C9DE" w14:textId="77777777" w:rsidR="00036A3D" w:rsidRPr="00724173" w:rsidRDefault="00036A3D" w:rsidP="00036A3D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46B2073D" w14:textId="77777777" w:rsidR="00036A3D" w:rsidRPr="00724173" w:rsidRDefault="00036A3D" w:rsidP="00036A3D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36CC94D7" w14:textId="77777777" w:rsidR="00036A3D" w:rsidRPr="00724173" w:rsidRDefault="00036A3D" w:rsidP="00036A3D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6176D93D" w14:textId="77777777" w:rsidR="00036A3D" w:rsidRPr="00724173" w:rsidRDefault="00036A3D" w:rsidP="00036A3D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2778F0E6" w14:textId="77777777" w:rsidR="00036A3D" w:rsidRPr="00724173" w:rsidRDefault="00036A3D" w:rsidP="00036A3D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65BE6512" w14:textId="77777777" w:rsidR="00036A3D" w:rsidRPr="00724173" w:rsidRDefault="00036A3D" w:rsidP="00036A3D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5438423F" w14:textId="77777777" w:rsidR="00036A3D" w:rsidRPr="00724173" w:rsidRDefault="00036A3D" w:rsidP="00036A3D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0D525B82" w14:textId="77777777" w:rsidR="00036A3D" w:rsidRPr="00724173" w:rsidRDefault="00036A3D" w:rsidP="00036A3D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2B8D3DEE" w14:textId="77777777" w:rsidR="00036A3D" w:rsidRPr="00724173" w:rsidRDefault="00036A3D" w:rsidP="00036A3D">
      <w:pPr>
        <w:spacing w:after="0" w:line="240" w:lineRule="auto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648D93AC" w14:textId="77777777" w:rsidR="00036A3D" w:rsidRPr="00724173" w:rsidRDefault="00036A3D" w:rsidP="00036A3D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724173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Приложение № 2</w:t>
      </w:r>
    </w:p>
    <w:p w14:paraId="266720E0" w14:textId="77777777" w:rsidR="00036A3D" w:rsidRPr="00724173" w:rsidRDefault="00036A3D" w:rsidP="00036A3D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724173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к постановлению Главы </w:t>
      </w:r>
    </w:p>
    <w:p w14:paraId="5D6500B9" w14:textId="77777777" w:rsidR="00036A3D" w:rsidRPr="00724173" w:rsidRDefault="00036A3D" w:rsidP="00036A3D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proofErr w:type="spellStart"/>
      <w:r w:rsidRPr="0012782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Кармалинского</w:t>
      </w:r>
      <w:proofErr w:type="spellEnd"/>
      <w:r w:rsidRPr="0012782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 </w:t>
      </w:r>
      <w:r w:rsidRPr="00724173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сельского поселения Нижнекамского муниципального района</w:t>
      </w:r>
    </w:p>
    <w:p w14:paraId="06D9A0C3" w14:textId="77777777" w:rsidR="00036A3D" w:rsidRPr="00724173" w:rsidRDefault="00036A3D" w:rsidP="00036A3D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724173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Республики Татарстан</w:t>
      </w:r>
    </w:p>
    <w:p w14:paraId="65F90D5D" w14:textId="77777777" w:rsidR="00036A3D" w:rsidRPr="00724173" w:rsidRDefault="00036A3D" w:rsidP="00036A3D">
      <w:pPr>
        <w:spacing w:after="0" w:line="240" w:lineRule="auto"/>
        <w:ind w:left="595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от 29.05.2026 г. № ___</w:t>
      </w:r>
    </w:p>
    <w:p w14:paraId="1E828F4A" w14:textId="77777777" w:rsidR="00036A3D" w:rsidRPr="00724173" w:rsidRDefault="00036A3D" w:rsidP="00036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BFCFF2" w14:textId="77777777" w:rsidR="00036A3D" w:rsidRPr="00724173" w:rsidRDefault="00036A3D" w:rsidP="00036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Состав комиссии </w:t>
      </w:r>
      <w:r w:rsidRPr="00724173">
        <w:rPr>
          <w:rFonts w:ascii="Times New Roman" w:eastAsia="Times New Roman" w:hAnsi="Times New Roman" w:cs="Times New Roman"/>
          <w:sz w:val="28"/>
          <w:szCs w:val="28"/>
        </w:rPr>
        <w:t>по проведению публичных слушаний</w:t>
      </w:r>
    </w:p>
    <w:p w14:paraId="06992406" w14:textId="77777777" w:rsidR="00036A3D" w:rsidRPr="00724173" w:rsidRDefault="00036A3D" w:rsidP="00036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C07BAFE" w14:textId="77777777" w:rsidR="00036A3D" w:rsidRPr="00724173" w:rsidRDefault="00036A3D" w:rsidP="00036A3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tbl>
      <w:tblPr>
        <w:tblW w:w="10499" w:type="dxa"/>
        <w:tblInd w:w="-5" w:type="dxa"/>
        <w:tblLook w:val="00A0" w:firstRow="1" w:lastRow="0" w:firstColumn="1" w:lastColumn="0" w:noHBand="0" w:noVBand="0"/>
      </w:tblPr>
      <w:tblGrid>
        <w:gridCol w:w="2807"/>
        <w:gridCol w:w="310"/>
        <w:gridCol w:w="7382"/>
      </w:tblGrid>
      <w:tr w:rsidR="00036A3D" w:rsidRPr="00724173" w14:paraId="1E4D6C8A" w14:textId="77777777" w:rsidTr="00F12384">
        <w:trPr>
          <w:trHeight w:val="356"/>
        </w:trPr>
        <w:tc>
          <w:tcPr>
            <w:tcW w:w="2807" w:type="dxa"/>
          </w:tcPr>
          <w:p w14:paraId="0F9D80B0" w14:textId="77777777" w:rsidR="00036A3D" w:rsidRPr="00724173" w:rsidRDefault="00036A3D" w:rsidP="00F1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Мальцева Н.В.</w:t>
            </w:r>
          </w:p>
        </w:tc>
        <w:tc>
          <w:tcPr>
            <w:tcW w:w="310" w:type="dxa"/>
          </w:tcPr>
          <w:p w14:paraId="285E8E52" w14:textId="77777777" w:rsidR="00036A3D" w:rsidRPr="00724173" w:rsidRDefault="00036A3D" w:rsidP="00F1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7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82" w:type="dxa"/>
          </w:tcPr>
          <w:p w14:paraId="4E86A3F9" w14:textId="77777777" w:rsidR="00036A3D" w:rsidRPr="00724173" w:rsidRDefault="00036A3D" w:rsidP="00F1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Кармалинского</w:t>
            </w:r>
            <w:proofErr w:type="spellEnd"/>
            <w:r w:rsidRPr="00724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Нижнекамского муниципального района Республики Татарстан, председатель комиссии;</w:t>
            </w:r>
          </w:p>
        </w:tc>
      </w:tr>
      <w:tr w:rsidR="00036A3D" w:rsidRPr="00724173" w14:paraId="5164833E" w14:textId="77777777" w:rsidTr="00F12384">
        <w:trPr>
          <w:trHeight w:val="693"/>
        </w:trPr>
        <w:tc>
          <w:tcPr>
            <w:tcW w:w="2807" w:type="dxa"/>
          </w:tcPr>
          <w:p w14:paraId="1B499EE3" w14:textId="77777777" w:rsidR="00036A3D" w:rsidRPr="00724173" w:rsidRDefault="00036A3D" w:rsidP="00F1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Ермилов И.А.</w:t>
            </w:r>
          </w:p>
        </w:tc>
        <w:tc>
          <w:tcPr>
            <w:tcW w:w="310" w:type="dxa"/>
          </w:tcPr>
          <w:p w14:paraId="72611924" w14:textId="77777777" w:rsidR="00036A3D" w:rsidRPr="00724173" w:rsidRDefault="00036A3D" w:rsidP="00F1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7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82" w:type="dxa"/>
          </w:tcPr>
          <w:p w14:paraId="120E8081" w14:textId="77777777" w:rsidR="00036A3D" w:rsidRPr="00724173" w:rsidRDefault="00036A3D" w:rsidP="00F1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Депутат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Кармалинского</w:t>
            </w:r>
            <w:proofErr w:type="spellEnd"/>
            <w:r w:rsidRPr="00724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Нижнекамского муниципального района Республики Татарстан;</w:t>
            </w:r>
          </w:p>
        </w:tc>
      </w:tr>
      <w:tr w:rsidR="00036A3D" w:rsidRPr="00724173" w14:paraId="21E969A3" w14:textId="77777777" w:rsidTr="00F12384">
        <w:trPr>
          <w:trHeight w:val="417"/>
        </w:trPr>
        <w:tc>
          <w:tcPr>
            <w:tcW w:w="2807" w:type="dxa"/>
          </w:tcPr>
          <w:p w14:paraId="180BCC13" w14:textId="77777777" w:rsidR="00036A3D" w:rsidRPr="00724173" w:rsidRDefault="00036A3D" w:rsidP="00F1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Трапезникова Л.И.</w:t>
            </w:r>
          </w:p>
        </w:tc>
        <w:tc>
          <w:tcPr>
            <w:tcW w:w="310" w:type="dxa"/>
          </w:tcPr>
          <w:p w14:paraId="17A0B39F" w14:textId="77777777" w:rsidR="00036A3D" w:rsidRPr="00724173" w:rsidRDefault="00036A3D" w:rsidP="00F1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7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82" w:type="dxa"/>
          </w:tcPr>
          <w:p w14:paraId="0B178F84" w14:textId="77777777" w:rsidR="00036A3D" w:rsidRPr="00724173" w:rsidRDefault="00036A3D" w:rsidP="00F1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Депутат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Кармалинского</w:t>
            </w:r>
            <w:proofErr w:type="spellEnd"/>
            <w:r w:rsidRPr="007241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Нижнекамского муниципального района Республики Татарстан.</w:t>
            </w:r>
          </w:p>
        </w:tc>
      </w:tr>
    </w:tbl>
    <w:p w14:paraId="12864BEA" w14:textId="77777777" w:rsidR="00036A3D" w:rsidRPr="00724173" w:rsidRDefault="00036A3D" w:rsidP="00036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p w14:paraId="451AFE3D" w14:textId="77777777" w:rsidR="00036A3D" w:rsidRPr="00724173" w:rsidRDefault="00036A3D" w:rsidP="00036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p w14:paraId="379846C6" w14:textId="77777777" w:rsidR="00036A3D" w:rsidRPr="00724173" w:rsidRDefault="00036A3D" w:rsidP="00036A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DFE0E2" w14:textId="77777777" w:rsidR="00036A3D" w:rsidRPr="00724173" w:rsidRDefault="00036A3D" w:rsidP="00036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14:paraId="12C33ED5" w14:textId="77777777" w:rsidR="00036A3D" w:rsidRPr="00724173" w:rsidRDefault="00036A3D" w:rsidP="00036A3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674E271A" w14:textId="77777777" w:rsidR="00036A3D" w:rsidRPr="00724173" w:rsidRDefault="00036A3D" w:rsidP="00036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3EF35A" w14:textId="77777777" w:rsidR="00036A3D" w:rsidRDefault="00036A3D" w:rsidP="00036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560A948B" w14:textId="77777777" w:rsidR="00036A3D" w:rsidRDefault="00036A3D" w:rsidP="00036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6EF171F5" w14:textId="77777777" w:rsidR="00036A3D" w:rsidRDefault="00036A3D" w:rsidP="00036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3FADBF90" w14:textId="77777777" w:rsidR="00036A3D" w:rsidRPr="00C462ED" w:rsidRDefault="00036A3D" w:rsidP="00036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079ABF06" w14:textId="77777777" w:rsidR="00036A3D" w:rsidRPr="00C462ED" w:rsidRDefault="00036A3D" w:rsidP="00036A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14:paraId="569EF623" w14:textId="77777777" w:rsidR="00036A3D" w:rsidRPr="00C462ED" w:rsidRDefault="00036A3D" w:rsidP="00036A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14:paraId="2B5575F5" w14:textId="77777777" w:rsidR="00036A3D" w:rsidRPr="00AC556B" w:rsidRDefault="00036A3D" w:rsidP="00036A3D">
      <w:pPr>
        <w:rPr>
          <w:lang w:val="tt-RU"/>
        </w:rPr>
      </w:pPr>
    </w:p>
    <w:p w14:paraId="4C2F8527" w14:textId="77777777" w:rsidR="005D72E1" w:rsidRPr="00036A3D" w:rsidRDefault="005D72E1" w:rsidP="00036A3D">
      <w:pPr>
        <w:rPr>
          <w:lang w:val="tt-RU"/>
        </w:rPr>
      </w:pPr>
      <w:bookmarkStart w:id="8" w:name="_GoBack"/>
      <w:bookmarkEnd w:id="8"/>
    </w:p>
    <w:sectPr w:rsidR="005D72E1" w:rsidRPr="00036A3D" w:rsidSect="007819A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EEF1FE" w14:textId="77777777" w:rsidR="00065E5B" w:rsidRDefault="00065E5B" w:rsidP="00036A3D">
      <w:pPr>
        <w:spacing w:after="0" w:line="240" w:lineRule="auto"/>
      </w:pPr>
      <w:r>
        <w:separator/>
      </w:r>
    </w:p>
  </w:endnote>
  <w:endnote w:type="continuationSeparator" w:id="0">
    <w:p w14:paraId="3DB7A680" w14:textId="77777777" w:rsidR="00065E5B" w:rsidRDefault="00065E5B" w:rsidP="00036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D9E9C" w14:textId="77777777" w:rsidR="00065E5B" w:rsidRDefault="00065E5B" w:rsidP="00036A3D">
      <w:pPr>
        <w:spacing w:after="0" w:line="240" w:lineRule="auto"/>
      </w:pPr>
      <w:r>
        <w:separator/>
      </w:r>
    </w:p>
  </w:footnote>
  <w:footnote w:type="continuationSeparator" w:id="0">
    <w:p w14:paraId="5C209326" w14:textId="77777777" w:rsidR="00065E5B" w:rsidRDefault="00065E5B" w:rsidP="00036A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AAC"/>
    <w:rsid w:val="00036A3D"/>
    <w:rsid w:val="00065E5B"/>
    <w:rsid w:val="00135AAC"/>
    <w:rsid w:val="005D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F5905-4FAF-4826-BF6D-263270DC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A3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6A3D"/>
  </w:style>
  <w:style w:type="paragraph" w:styleId="a5">
    <w:name w:val="footer"/>
    <w:basedOn w:val="a"/>
    <w:link w:val="a6"/>
    <w:uiPriority w:val="99"/>
    <w:unhideWhenUsed/>
    <w:rsid w:val="00036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6A3D"/>
  </w:style>
  <w:style w:type="character" w:styleId="a7">
    <w:name w:val="Hyperlink"/>
    <w:basedOn w:val="a0"/>
    <w:uiPriority w:val="99"/>
    <w:unhideWhenUsed/>
    <w:rsid w:val="00036A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4543</Words>
  <Characters>25900</Characters>
  <Application>Microsoft Office Word</Application>
  <DocSecurity>0</DocSecurity>
  <Lines>215</Lines>
  <Paragraphs>60</Paragraphs>
  <ScaleCrop>false</ScaleCrop>
  <Company/>
  <LinksUpToDate>false</LinksUpToDate>
  <CharactersWithSpaces>30383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2026-06-08T11:11:00Z</dcterms:created>
  <dcterms:modified xsi:type="dcterms:W3CDTF">2026-06-08T11:12:00Z</dcterms:modified>
</cp:coreProperties>
</file>